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C34" w:rsidRPr="00A52D45" w:rsidRDefault="00A52D45" w:rsidP="00A52D45">
      <w:pPr>
        <w:ind w:firstLineChars="100" w:firstLine="281"/>
        <w:rPr>
          <w:b/>
          <w:bCs/>
          <w:sz w:val="28"/>
          <w:szCs w:val="28"/>
        </w:rPr>
      </w:pPr>
      <w:r w:rsidRPr="00A52D45">
        <w:rPr>
          <w:rFonts w:hint="eastAsia"/>
          <w:b/>
          <w:bCs/>
          <w:sz w:val="28"/>
          <w:szCs w:val="28"/>
        </w:rPr>
        <w:t>登録</w:t>
      </w:r>
      <w:r w:rsidR="001446D7" w:rsidRPr="00A52D45">
        <w:rPr>
          <w:rFonts w:hint="eastAsia"/>
          <w:b/>
          <w:bCs/>
          <w:sz w:val="28"/>
          <w:szCs w:val="28"/>
        </w:rPr>
        <w:t>種目</w:t>
      </w:r>
      <w:r w:rsidRPr="00A52D45">
        <w:rPr>
          <w:rFonts w:hint="eastAsia"/>
          <w:b/>
          <w:bCs/>
          <w:sz w:val="28"/>
          <w:szCs w:val="28"/>
        </w:rPr>
        <w:t>一覧</w:t>
      </w:r>
    </w:p>
    <w:tbl>
      <w:tblPr>
        <w:tblpPr w:leftFromText="142" w:rightFromText="142" w:vertAnchor="text" w:tblpX="10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3150"/>
        <w:gridCol w:w="2730"/>
        <w:gridCol w:w="2940"/>
      </w:tblGrid>
      <w:tr w:rsidR="00B77835" w:rsidTr="00A52D45">
        <w:trPr>
          <w:trHeight w:val="530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7835" w:rsidRPr="00A52D45" w:rsidRDefault="00B77835" w:rsidP="00A52D45">
            <w:pPr>
              <w:jc w:val="center"/>
              <w:rPr>
                <w:b/>
                <w:bCs/>
              </w:rPr>
            </w:pPr>
          </w:p>
          <w:p w:rsidR="00B77835" w:rsidRPr="00A52D45" w:rsidRDefault="00A52D45" w:rsidP="00A52D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工事関係の</w:t>
            </w:r>
            <w:r w:rsidR="00FC6DE4">
              <w:rPr>
                <w:rFonts w:hint="eastAsia"/>
                <w:b/>
                <w:bCs/>
              </w:rPr>
              <w:t>登録</w:t>
            </w:r>
            <w:r>
              <w:rPr>
                <w:rFonts w:hint="eastAsia"/>
                <w:b/>
                <w:bCs/>
              </w:rPr>
              <w:t>種目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B77835" w:rsidRPr="00A52D45" w:rsidRDefault="00B77835" w:rsidP="00A52D45">
            <w:pPr>
              <w:jc w:val="center"/>
              <w:rPr>
                <w:b/>
                <w:bCs/>
              </w:rPr>
            </w:pPr>
          </w:p>
          <w:p w:rsidR="00B77835" w:rsidRPr="00A52D45" w:rsidRDefault="00A52D45" w:rsidP="00A52D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物品関係</w:t>
            </w:r>
            <w:r w:rsidR="00B77835" w:rsidRPr="00A52D45">
              <w:rPr>
                <w:rFonts w:hint="eastAsia"/>
                <w:b/>
                <w:bCs/>
              </w:rPr>
              <w:t>の</w:t>
            </w:r>
            <w:r w:rsidR="00FC6DE4">
              <w:rPr>
                <w:rFonts w:hint="eastAsia"/>
                <w:b/>
                <w:bCs/>
              </w:rPr>
              <w:t>登録</w:t>
            </w:r>
            <w:r>
              <w:rPr>
                <w:rFonts w:hint="eastAsia"/>
                <w:b/>
                <w:bCs/>
              </w:rPr>
              <w:t>種目</w:t>
            </w:r>
          </w:p>
        </w:tc>
        <w:tc>
          <w:tcPr>
            <w:tcW w:w="315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B77835" w:rsidRDefault="00B77835" w:rsidP="00A52D45">
            <w:pPr>
              <w:jc w:val="center"/>
            </w:pPr>
          </w:p>
          <w:p w:rsidR="00B77835" w:rsidRPr="00A52D45" w:rsidRDefault="00A52D45" w:rsidP="00A52D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種</w:t>
            </w:r>
            <w:r w:rsidR="00FC6D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別</w:t>
            </w:r>
            <w:r w:rsidR="00FC6DE4">
              <w:rPr>
                <w:rFonts w:hint="eastAsia"/>
                <w:b/>
                <w:bCs/>
              </w:rPr>
              <w:t>（参考）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B77835" w:rsidRPr="00A52D45" w:rsidRDefault="00B77835" w:rsidP="00A52D45">
            <w:pPr>
              <w:jc w:val="center"/>
              <w:rPr>
                <w:b/>
                <w:bCs/>
              </w:rPr>
            </w:pPr>
          </w:p>
          <w:p w:rsidR="00B77835" w:rsidRPr="00A52D45" w:rsidRDefault="00FC6DE4" w:rsidP="00A52D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業務委託</w:t>
            </w:r>
            <w:r w:rsidR="00B77835" w:rsidRPr="00A52D45"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>登録</w:t>
            </w:r>
            <w:r w:rsidR="00A52D45">
              <w:rPr>
                <w:rFonts w:hint="eastAsia"/>
                <w:b/>
                <w:bCs/>
              </w:rPr>
              <w:t>種目</w:t>
            </w:r>
          </w:p>
          <w:p w:rsidR="00B77835" w:rsidRPr="00A52D45" w:rsidRDefault="00B77835" w:rsidP="00A52D45">
            <w:pPr>
              <w:jc w:val="center"/>
              <w:rPr>
                <w:b/>
                <w:bCs/>
              </w:rPr>
            </w:pPr>
          </w:p>
        </w:tc>
        <w:tc>
          <w:tcPr>
            <w:tcW w:w="294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B77835" w:rsidRPr="00A52D45" w:rsidRDefault="00B77835" w:rsidP="00A52D45">
            <w:pPr>
              <w:jc w:val="center"/>
              <w:rPr>
                <w:b/>
                <w:bCs/>
              </w:rPr>
            </w:pPr>
          </w:p>
          <w:p w:rsidR="00B77835" w:rsidRPr="00A52D45" w:rsidRDefault="00B77835" w:rsidP="00A52D45">
            <w:pPr>
              <w:jc w:val="center"/>
              <w:rPr>
                <w:b/>
                <w:bCs/>
              </w:rPr>
            </w:pPr>
            <w:r w:rsidRPr="00A52D45">
              <w:rPr>
                <w:rFonts w:hint="eastAsia"/>
                <w:b/>
                <w:bCs/>
              </w:rPr>
              <w:t>種</w:t>
            </w:r>
            <w:r w:rsidR="00A52D45">
              <w:rPr>
                <w:rFonts w:hint="eastAsia"/>
                <w:b/>
                <w:bCs/>
              </w:rPr>
              <w:t xml:space="preserve">　別</w:t>
            </w:r>
            <w:r w:rsidR="00FC6DE4">
              <w:rPr>
                <w:rFonts w:hint="eastAsia"/>
                <w:b/>
                <w:bCs/>
              </w:rPr>
              <w:t>（参考）</w:t>
            </w:r>
          </w:p>
        </w:tc>
      </w:tr>
      <w:tr w:rsidR="00B77835" w:rsidTr="00A52D45">
        <w:trPr>
          <w:trHeight w:val="530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１　</w:t>
            </w:r>
            <w:r w:rsidR="00B77835">
              <w:rPr>
                <w:rFonts w:hint="eastAsia"/>
              </w:rPr>
              <w:t>土木一式</w:t>
            </w:r>
            <w:r w:rsidR="001C7D0E">
              <w:rPr>
                <w:rFonts w:hint="eastAsia"/>
              </w:rPr>
              <w:t>工事</w:t>
            </w:r>
          </w:p>
          <w:p w:rsidR="00B77835" w:rsidRDefault="00B77835" w:rsidP="00B77835"/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１　</w:t>
            </w:r>
            <w:r w:rsidR="00B77835">
              <w:rPr>
                <w:rFonts w:hint="eastAsia"/>
              </w:rPr>
              <w:t>文具・事務機器類</w:t>
            </w:r>
          </w:p>
          <w:p w:rsidR="00B77835" w:rsidRDefault="00B77835" w:rsidP="00B77835"/>
        </w:tc>
        <w:tc>
          <w:tcPr>
            <w:tcW w:w="3150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事務用品・</w:t>
            </w:r>
            <w:r w:rsidR="005A47B4">
              <w:rPr>
                <w:rFonts w:hint="eastAsia"/>
              </w:rPr>
              <w:t>事務</w:t>
            </w:r>
            <w:r>
              <w:rPr>
                <w:rFonts w:hint="eastAsia"/>
              </w:rPr>
              <w:t>機器</w:t>
            </w:r>
          </w:p>
          <w:p w:rsidR="00B77835" w:rsidRDefault="006975D4" w:rsidP="00B77835">
            <w:r>
              <w:rPr>
                <w:rFonts w:hint="eastAsia"/>
              </w:rPr>
              <w:t>用紙・封筒</w:t>
            </w:r>
          </w:p>
          <w:p w:rsidR="006975D4" w:rsidRDefault="006975D4" w:rsidP="00B77835">
            <w:r>
              <w:rPr>
                <w:rFonts w:hint="eastAsia"/>
              </w:rPr>
              <w:t>ゴム印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１　</w:t>
            </w:r>
            <w:r w:rsidR="00B77835">
              <w:rPr>
                <w:rFonts w:hint="eastAsia"/>
              </w:rPr>
              <w:t>建物等各種施設管理</w:t>
            </w:r>
          </w:p>
          <w:p w:rsidR="00B77835" w:rsidRDefault="00B77835" w:rsidP="00B77835"/>
        </w:tc>
        <w:tc>
          <w:tcPr>
            <w:tcW w:w="2940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B77835" w:rsidRDefault="006975D4" w:rsidP="00B77835">
            <w:r>
              <w:rPr>
                <w:rFonts w:hint="eastAsia"/>
              </w:rPr>
              <w:t>庁舎清掃・設備保守点検</w:t>
            </w:r>
          </w:p>
          <w:p w:rsidR="005A47B4" w:rsidRDefault="006975D4" w:rsidP="00B77835">
            <w:r>
              <w:rPr>
                <w:rFonts w:hint="eastAsia"/>
              </w:rPr>
              <w:t>除草・廃棄物処理</w:t>
            </w:r>
          </w:p>
          <w:p w:rsidR="006975D4" w:rsidRDefault="006975D4" w:rsidP="00B77835">
            <w:r>
              <w:rPr>
                <w:rFonts w:hint="eastAsia"/>
              </w:rPr>
              <w:t>警備</w:t>
            </w:r>
            <w:r w:rsidR="00FC6DE4">
              <w:rPr>
                <w:rFonts w:hint="eastAsia"/>
              </w:rPr>
              <w:t>等</w:t>
            </w:r>
          </w:p>
        </w:tc>
      </w:tr>
      <w:tr w:rsidR="00B77835" w:rsidTr="00A52D45">
        <w:trPr>
          <w:trHeight w:val="362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２　</w:t>
            </w:r>
            <w:r w:rsidR="00B77835">
              <w:rPr>
                <w:rFonts w:hint="eastAsia"/>
              </w:rPr>
              <w:t>建築一式工事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２　</w:t>
            </w:r>
            <w:r w:rsidR="00B77835">
              <w:rPr>
                <w:rFonts w:hint="eastAsia"/>
              </w:rPr>
              <w:t>印刷・製本類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各種印刷</w:t>
            </w:r>
          </w:p>
          <w:p w:rsidR="005A47B4" w:rsidRDefault="006975D4" w:rsidP="00B77835">
            <w:r>
              <w:rPr>
                <w:rFonts w:hint="eastAsia"/>
              </w:rPr>
              <w:t>製本</w:t>
            </w:r>
          </w:p>
          <w:p w:rsidR="00B77835" w:rsidRDefault="006975D4" w:rsidP="00B77835">
            <w:r>
              <w:rPr>
                <w:rFonts w:hint="eastAsia"/>
              </w:rPr>
              <w:t>複写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２　</w:t>
            </w:r>
            <w:r w:rsidR="00B77835">
              <w:rPr>
                <w:rFonts w:hint="eastAsia"/>
              </w:rPr>
              <w:t>運搬請負</w:t>
            </w:r>
          </w:p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5A47B4" w:rsidP="00B77835"/>
          <w:p w:rsidR="00B77835" w:rsidRDefault="006975D4" w:rsidP="00B77835">
            <w:r>
              <w:rPr>
                <w:rFonts w:hint="eastAsia"/>
              </w:rPr>
              <w:t>運搬・保管</w:t>
            </w:r>
          </w:p>
        </w:tc>
      </w:tr>
      <w:tr w:rsidR="00B77835" w:rsidTr="00A52D45">
        <w:trPr>
          <w:trHeight w:val="570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３　</w:t>
            </w:r>
            <w:r w:rsidR="00B77835">
              <w:rPr>
                <w:rFonts w:hint="eastAsia"/>
              </w:rPr>
              <w:t>電気工事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1C7D0E" w:rsidRDefault="001C7D0E" w:rsidP="00B77835"/>
          <w:p w:rsidR="00B77835" w:rsidRDefault="00FC6DE4" w:rsidP="00B77835">
            <w:r>
              <w:rPr>
                <w:rFonts w:hint="eastAsia"/>
              </w:rPr>
              <w:t xml:space="preserve">３　</w:t>
            </w:r>
            <w:r w:rsidR="00B77835">
              <w:rPr>
                <w:rFonts w:hint="eastAsia"/>
              </w:rPr>
              <w:t>産業用機器類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産業用機器</w:t>
            </w:r>
          </w:p>
          <w:p w:rsidR="00B77835" w:rsidRDefault="006975D4" w:rsidP="00B77835">
            <w:r>
              <w:rPr>
                <w:rFonts w:hint="eastAsia"/>
              </w:rPr>
              <w:t>建設用機器</w:t>
            </w:r>
          </w:p>
          <w:p w:rsidR="006975D4" w:rsidRDefault="006975D4" w:rsidP="00B77835">
            <w:r>
              <w:rPr>
                <w:rFonts w:hint="eastAsia"/>
              </w:rPr>
              <w:t>農業用機器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３　</w:t>
            </w:r>
            <w:r w:rsidR="00B77835">
              <w:rPr>
                <w:rFonts w:hint="eastAsia"/>
              </w:rPr>
              <w:t>情報処理</w:t>
            </w:r>
          </w:p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B77835" w:rsidRDefault="00D2598E" w:rsidP="00B77835">
            <w:r>
              <w:rPr>
                <w:rFonts w:hint="eastAsia"/>
              </w:rPr>
              <w:t>各種情報処理</w:t>
            </w:r>
          </w:p>
          <w:p w:rsidR="00FC6DE4" w:rsidRDefault="00FC6DE4" w:rsidP="00B77835">
            <w:r>
              <w:rPr>
                <w:rFonts w:hint="eastAsia"/>
              </w:rPr>
              <w:t>システム等保守</w:t>
            </w:r>
          </w:p>
          <w:p w:rsidR="00FC6DE4" w:rsidRDefault="00FC6DE4" w:rsidP="00B77835">
            <w:pPr>
              <w:rPr>
                <w:rFonts w:hint="eastAsia"/>
              </w:rPr>
            </w:pPr>
            <w:r>
              <w:rPr>
                <w:rFonts w:hint="eastAsia"/>
              </w:rPr>
              <w:t>システム等借入</w:t>
            </w:r>
          </w:p>
        </w:tc>
      </w:tr>
      <w:tr w:rsidR="00B77835" w:rsidTr="00A52D45">
        <w:trPr>
          <w:trHeight w:val="660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４　</w:t>
            </w:r>
            <w:r w:rsidR="00B77835">
              <w:rPr>
                <w:rFonts w:hint="eastAsia"/>
              </w:rPr>
              <w:t>ガラス工事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４　</w:t>
            </w:r>
            <w:r w:rsidR="00B77835">
              <w:rPr>
                <w:rFonts w:hint="eastAsia"/>
              </w:rPr>
              <w:t>電気・通信機器類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家庭用電気機器</w:t>
            </w:r>
          </w:p>
          <w:p w:rsidR="005A47B4" w:rsidRDefault="006975D4" w:rsidP="005A47B4">
            <w:r>
              <w:rPr>
                <w:rFonts w:hint="eastAsia"/>
              </w:rPr>
              <w:t>通信用機器</w:t>
            </w:r>
            <w:r w:rsidR="005A47B4">
              <w:rPr>
                <w:rFonts w:hint="eastAsia"/>
              </w:rPr>
              <w:t>・</w:t>
            </w:r>
            <w:r>
              <w:rPr>
                <w:rFonts w:hint="eastAsia"/>
              </w:rPr>
              <w:t>ＯＡ機器</w:t>
            </w:r>
          </w:p>
          <w:p w:rsidR="006975D4" w:rsidRDefault="006975D4" w:rsidP="005A47B4">
            <w:r>
              <w:rPr>
                <w:rFonts w:hint="eastAsia"/>
              </w:rPr>
              <w:t>用品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４　</w:t>
            </w:r>
            <w:r w:rsidR="00B77835">
              <w:rPr>
                <w:rFonts w:hint="eastAsia"/>
              </w:rPr>
              <w:t>賃貸</w:t>
            </w:r>
          </w:p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FC6DE4" w:rsidP="00B77835">
            <w:r>
              <w:rPr>
                <w:rFonts w:hint="eastAsia"/>
              </w:rPr>
              <w:t>車両</w:t>
            </w:r>
            <w:r w:rsidR="000B216F">
              <w:rPr>
                <w:rFonts w:hint="eastAsia"/>
              </w:rPr>
              <w:t>・医療機器</w:t>
            </w:r>
          </w:p>
          <w:p w:rsidR="000B216F" w:rsidRDefault="000B216F" w:rsidP="00B77835">
            <w:pPr>
              <w:rPr>
                <w:rFonts w:hint="eastAsia"/>
              </w:rPr>
            </w:pPr>
            <w:r>
              <w:rPr>
                <w:rFonts w:hint="eastAsia"/>
              </w:rPr>
              <w:t>テント等</w:t>
            </w:r>
          </w:p>
          <w:p w:rsidR="00B77835" w:rsidRDefault="00D2598E" w:rsidP="00B77835">
            <w:r>
              <w:rPr>
                <w:rFonts w:hint="eastAsia"/>
              </w:rPr>
              <w:t>各種賃貸・リース</w:t>
            </w:r>
          </w:p>
        </w:tc>
      </w:tr>
      <w:tr w:rsidR="00B77835" w:rsidTr="00A52D45">
        <w:trPr>
          <w:trHeight w:val="420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５　</w:t>
            </w:r>
            <w:r w:rsidR="00B77835">
              <w:rPr>
                <w:rFonts w:hint="eastAsia"/>
              </w:rPr>
              <w:t>塗装工事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５　</w:t>
            </w:r>
            <w:r w:rsidR="00B77835">
              <w:rPr>
                <w:rFonts w:hint="eastAsia"/>
              </w:rPr>
              <w:t>自動車類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B77835" w:rsidRDefault="006975D4" w:rsidP="00B77835">
            <w:r>
              <w:rPr>
                <w:rFonts w:hint="eastAsia"/>
              </w:rPr>
              <w:t>自動車販売・修理</w:t>
            </w:r>
          </w:p>
          <w:p w:rsidR="005A47B4" w:rsidRDefault="006975D4" w:rsidP="00B77835">
            <w:r>
              <w:rPr>
                <w:rFonts w:hint="eastAsia"/>
              </w:rPr>
              <w:t>単車、自転車販売</w:t>
            </w:r>
            <w:r w:rsidR="005A47B4">
              <w:rPr>
                <w:rFonts w:hint="eastAsia"/>
              </w:rPr>
              <w:t>・修理</w:t>
            </w:r>
          </w:p>
          <w:p w:rsidR="006975D4" w:rsidRDefault="006975D4" w:rsidP="00B77835">
            <w:r>
              <w:rPr>
                <w:rFonts w:hint="eastAsia"/>
              </w:rPr>
              <w:t>用品</w:t>
            </w:r>
            <w:r w:rsidR="005A47B4">
              <w:rPr>
                <w:rFonts w:hint="eastAsia"/>
              </w:rPr>
              <w:t>販売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5A47B4" w:rsidRDefault="00FC6DE4" w:rsidP="00B77835">
            <w:r>
              <w:rPr>
                <w:rFonts w:hint="eastAsia"/>
              </w:rPr>
              <w:t xml:space="preserve">５　</w:t>
            </w:r>
            <w:r w:rsidR="005A47B4">
              <w:rPr>
                <w:rFonts w:hint="eastAsia"/>
              </w:rPr>
              <w:t>設計・監理</w:t>
            </w:r>
          </w:p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B77835" w:rsidRDefault="00FC6DE4" w:rsidP="00B77835">
            <w:pPr>
              <w:rPr>
                <w:rFonts w:hint="eastAsia"/>
              </w:rPr>
            </w:pPr>
            <w:r>
              <w:rPr>
                <w:rFonts w:hint="eastAsia"/>
              </w:rPr>
              <w:t>土木設計・施工監理</w:t>
            </w:r>
          </w:p>
          <w:p w:rsidR="005A47B4" w:rsidRDefault="005A47B4" w:rsidP="00B77835">
            <w:r>
              <w:rPr>
                <w:rFonts w:hint="eastAsia"/>
              </w:rPr>
              <w:t>建築設計・施工監理</w:t>
            </w:r>
          </w:p>
        </w:tc>
      </w:tr>
      <w:tr w:rsidR="00B77835" w:rsidTr="00A52D45">
        <w:trPr>
          <w:trHeight w:val="420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６　</w:t>
            </w:r>
            <w:r w:rsidR="00B77835">
              <w:rPr>
                <w:rFonts w:hint="eastAsia"/>
              </w:rPr>
              <w:t>電気通信工事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６　</w:t>
            </w:r>
            <w:r w:rsidR="00B77835">
              <w:rPr>
                <w:rFonts w:hint="eastAsia"/>
              </w:rPr>
              <w:t>看板・標識類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看板</w:t>
            </w:r>
          </w:p>
          <w:p w:rsidR="005A47B4" w:rsidRDefault="006975D4" w:rsidP="00B77835">
            <w:r>
              <w:rPr>
                <w:rFonts w:hint="eastAsia"/>
              </w:rPr>
              <w:t>銘板</w:t>
            </w:r>
          </w:p>
          <w:p w:rsidR="00B77835" w:rsidRDefault="006975D4" w:rsidP="00B77835">
            <w:r>
              <w:rPr>
                <w:rFonts w:hint="eastAsia"/>
              </w:rPr>
              <w:t>旗類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B77835" w:rsidRDefault="00B77835" w:rsidP="00B77835"/>
        </w:tc>
      </w:tr>
      <w:tr w:rsidR="00B77835" w:rsidTr="00A52D45">
        <w:trPr>
          <w:trHeight w:val="420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７　</w:t>
            </w:r>
            <w:r w:rsidR="00B77835">
              <w:rPr>
                <w:rFonts w:hint="eastAsia"/>
              </w:rPr>
              <w:t>造園工事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７　</w:t>
            </w:r>
            <w:r w:rsidR="00B77835">
              <w:rPr>
                <w:rFonts w:hint="eastAsia"/>
              </w:rPr>
              <w:t>日用品類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日用品</w:t>
            </w:r>
          </w:p>
          <w:p w:rsidR="00FC6DE4" w:rsidRDefault="00FC6DE4" w:rsidP="00B77835">
            <w:pPr>
              <w:rPr>
                <w:rFonts w:hint="eastAsia"/>
              </w:rPr>
            </w:pPr>
            <w:r>
              <w:rPr>
                <w:rFonts w:hint="eastAsia"/>
              </w:rPr>
              <w:t>食料品</w:t>
            </w:r>
          </w:p>
          <w:p w:rsidR="00B77835" w:rsidRDefault="006975D4" w:rsidP="00B77835">
            <w:r>
              <w:rPr>
                <w:rFonts w:hint="eastAsia"/>
              </w:rPr>
              <w:t>贈答品類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B77835" w:rsidRDefault="00B77835" w:rsidP="00B77835"/>
        </w:tc>
      </w:tr>
      <w:tr w:rsidR="00B77835" w:rsidTr="00A52D45">
        <w:trPr>
          <w:trHeight w:val="435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８　</w:t>
            </w:r>
            <w:r w:rsidR="00B77835">
              <w:rPr>
                <w:rFonts w:hint="eastAsia"/>
              </w:rPr>
              <w:t>消防施設工事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８　</w:t>
            </w:r>
            <w:r w:rsidR="006975D4">
              <w:rPr>
                <w:rFonts w:hint="eastAsia"/>
              </w:rPr>
              <w:t>材料</w:t>
            </w:r>
            <w:r w:rsidR="00B77835">
              <w:rPr>
                <w:rFonts w:hint="eastAsia"/>
              </w:rPr>
              <w:t>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木材・石材</w:t>
            </w:r>
            <w:r w:rsidR="00FC6DE4">
              <w:rPr>
                <w:rFonts w:hint="eastAsia"/>
              </w:rPr>
              <w:t>・</w:t>
            </w:r>
            <w:r>
              <w:rPr>
                <w:rFonts w:hint="eastAsia"/>
              </w:rPr>
              <w:t>金属</w:t>
            </w:r>
          </w:p>
          <w:p w:rsidR="00B77835" w:rsidRDefault="006975D4" w:rsidP="00B77835">
            <w:r>
              <w:rPr>
                <w:rFonts w:hint="eastAsia"/>
              </w:rPr>
              <w:t>その他材料</w:t>
            </w:r>
          </w:p>
          <w:p w:rsidR="00FC6DE4" w:rsidRDefault="00FC6DE4" w:rsidP="00B77835">
            <w:pPr>
              <w:rPr>
                <w:rFonts w:hint="eastAsia"/>
              </w:rPr>
            </w:pPr>
            <w:r>
              <w:rPr>
                <w:rFonts w:hint="eastAsia"/>
              </w:rPr>
              <w:t>工事用資材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B77835" w:rsidRDefault="00B77835" w:rsidP="00B77835"/>
        </w:tc>
      </w:tr>
      <w:tr w:rsidR="00B77835" w:rsidTr="00A52D45">
        <w:trPr>
          <w:trHeight w:val="615"/>
        </w:trPr>
        <w:tc>
          <w:tcPr>
            <w:tcW w:w="2830" w:type="dxa"/>
            <w:tcBorders>
              <w:left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９　</w:t>
            </w:r>
            <w:r w:rsidR="00B77835">
              <w:rPr>
                <w:rFonts w:hint="eastAsia"/>
              </w:rPr>
              <w:t>解体工事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９　</w:t>
            </w:r>
            <w:r w:rsidR="00B77835">
              <w:rPr>
                <w:rFonts w:hint="eastAsia"/>
              </w:rPr>
              <w:t>繊維製品類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服類・寝具</w:t>
            </w:r>
          </w:p>
          <w:p w:rsidR="005A47B4" w:rsidRDefault="006975D4" w:rsidP="00B77835">
            <w:r>
              <w:rPr>
                <w:rFonts w:hint="eastAsia"/>
              </w:rPr>
              <w:t>テント</w:t>
            </w:r>
          </w:p>
          <w:p w:rsidR="00B77835" w:rsidRDefault="006975D4" w:rsidP="00B77835">
            <w:r>
              <w:rPr>
                <w:rFonts w:hint="eastAsia"/>
              </w:rPr>
              <w:t>タオル</w:t>
            </w:r>
          </w:p>
        </w:tc>
        <w:tc>
          <w:tcPr>
            <w:tcW w:w="2730" w:type="dxa"/>
            <w:tcBorders>
              <w:left w:val="single" w:sz="18" w:space="0" w:color="auto"/>
              <w:right w:val="dashed" w:sz="4" w:space="0" w:color="auto"/>
            </w:tcBorders>
          </w:tcPr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right w:val="single" w:sz="18" w:space="0" w:color="auto"/>
            </w:tcBorders>
          </w:tcPr>
          <w:p w:rsidR="00B77835" w:rsidRDefault="00B77835" w:rsidP="00B77835"/>
        </w:tc>
      </w:tr>
      <w:tr w:rsidR="00B77835" w:rsidTr="00A52D45">
        <w:trPr>
          <w:trHeight w:val="543"/>
        </w:trPr>
        <w:tc>
          <w:tcPr>
            <w:tcW w:w="28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１０　</w:t>
            </w:r>
            <w:r w:rsidR="003868D7">
              <w:rPr>
                <w:rFonts w:hint="eastAsia"/>
              </w:rPr>
              <w:t>給排水衛生工事</w:t>
            </w:r>
          </w:p>
          <w:p w:rsidR="00B77835" w:rsidRDefault="00B77835" w:rsidP="00B77835"/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B77835" w:rsidRDefault="00B77835" w:rsidP="00B77835"/>
          <w:p w:rsidR="00B77835" w:rsidRDefault="00FC6DE4" w:rsidP="00B77835">
            <w:r>
              <w:rPr>
                <w:rFonts w:hint="eastAsia"/>
              </w:rPr>
              <w:t xml:space="preserve">１０　</w:t>
            </w:r>
            <w:r w:rsidR="006975D4">
              <w:rPr>
                <w:rFonts w:hint="eastAsia"/>
              </w:rPr>
              <w:t>消防・防災用品類</w:t>
            </w:r>
          </w:p>
          <w:p w:rsidR="00B77835" w:rsidRDefault="00B77835" w:rsidP="00B77835"/>
        </w:tc>
        <w:tc>
          <w:tcPr>
            <w:tcW w:w="315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5A47B4" w:rsidRDefault="006975D4" w:rsidP="00B77835">
            <w:r>
              <w:rPr>
                <w:rFonts w:hint="eastAsia"/>
              </w:rPr>
              <w:t>消防</w:t>
            </w:r>
            <w:r w:rsidR="005A47B4">
              <w:rPr>
                <w:rFonts w:hint="eastAsia"/>
              </w:rPr>
              <w:t>用品類</w:t>
            </w:r>
          </w:p>
          <w:p w:rsidR="00B77835" w:rsidRDefault="006975D4" w:rsidP="00B77835">
            <w:r>
              <w:rPr>
                <w:rFonts w:hint="eastAsia"/>
              </w:rPr>
              <w:t>防災用品類</w:t>
            </w:r>
          </w:p>
        </w:tc>
        <w:tc>
          <w:tcPr>
            <w:tcW w:w="273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B77835" w:rsidRDefault="00B77835" w:rsidP="00B77835"/>
        </w:tc>
        <w:tc>
          <w:tcPr>
            <w:tcW w:w="294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B77835" w:rsidRDefault="00B77835" w:rsidP="00B77835"/>
        </w:tc>
      </w:tr>
    </w:tbl>
    <w:p w:rsidR="001446D7" w:rsidRDefault="001446D7" w:rsidP="00A52D45"/>
    <w:sectPr w:rsidR="001446D7" w:rsidSect="00307445">
      <w:pgSz w:w="16838" w:h="11906" w:orient="landscape" w:code="9"/>
      <w:pgMar w:top="1077" w:right="1134" w:bottom="107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D7"/>
    <w:rsid w:val="000B216F"/>
    <w:rsid w:val="001446D7"/>
    <w:rsid w:val="001C7D0E"/>
    <w:rsid w:val="002A1554"/>
    <w:rsid w:val="00307445"/>
    <w:rsid w:val="003868D7"/>
    <w:rsid w:val="004E553D"/>
    <w:rsid w:val="005A47B4"/>
    <w:rsid w:val="00652C34"/>
    <w:rsid w:val="006975D4"/>
    <w:rsid w:val="008038C5"/>
    <w:rsid w:val="009C3896"/>
    <w:rsid w:val="00A2533F"/>
    <w:rsid w:val="00A52D45"/>
    <w:rsid w:val="00B77835"/>
    <w:rsid w:val="00BA6865"/>
    <w:rsid w:val="00D2598E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E77ED"/>
  <w15:chartTrackingRefBased/>
  <w15:docId w15:val="{7E79D36E-7508-4664-94DC-5247D841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2023-02-08T04:51:00Z</cp:lastPrinted>
  <dcterms:created xsi:type="dcterms:W3CDTF">2022-12-23T06:55:00Z</dcterms:created>
  <dcterms:modified xsi:type="dcterms:W3CDTF">2023-02-16T02:04:00Z</dcterms:modified>
</cp:coreProperties>
</file>